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E9CD6" w14:textId="31F6345C" w:rsidR="00AB7BAE" w:rsidRDefault="00DD2609">
      <w:pPr>
        <w:spacing w:after="100"/>
        <w:jc w:val="center"/>
      </w:pPr>
      <w:r>
        <w:rPr>
          <w:rFonts w:ascii="Georgia" w:eastAsia="Georgia" w:hAnsi="Georgia" w:cs="Georgia"/>
          <w:b/>
          <w:bCs/>
          <w:noProof/>
          <w:color w:val="B8860B"/>
          <w:spacing w:val="40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62C2D562" wp14:editId="40770DE6">
            <wp:simplePos x="0" y="0"/>
            <wp:positionH relativeFrom="margin">
              <wp:align>center</wp:align>
            </wp:positionH>
            <wp:positionV relativeFrom="paragraph">
              <wp:posOffset>-47748</wp:posOffset>
            </wp:positionV>
            <wp:extent cx="2838735" cy="953568"/>
            <wp:effectExtent l="0" t="0" r="0" b="0"/>
            <wp:wrapNone/>
            <wp:docPr id="726960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60121" name="Picture 7269601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735" cy="9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58398" w14:textId="40E7F3BC" w:rsidR="001A717B" w:rsidRDefault="001A717B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</w:p>
    <w:p w14:paraId="1230A6F1" w14:textId="2F001A1A" w:rsidR="001A717B" w:rsidRDefault="001A717B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</w:p>
    <w:p w14:paraId="41997EA3" w14:textId="77777777" w:rsidR="00DD2609" w:rsidRDefault="00DD2609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</w:p>
    <w:p w14:paraId="55B9233D" w14:textId="77777777" w:rsidR="00DD2609" w:rsidRDefault="00DD2609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</w:p>
    <w:p w14:paraId="1F239BC8" w14:textId="389C0D5B" w:rsidR="00AB7BAE" w:rsidRDefault="00E1767F">
      <w:pPr>
        <w:spacing w:after="80"/>
        <w:jc w:val="center"/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</w:pPr>
      <w:r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 xml:space="preserve">  CHORES</w:t>
      </w:r>
      <w:r w:rsidR="001A717B">
        <w:rPr>
          <w:rFonts w:ascii="Georgia" w:eastAsia="Georgia" w:hAnsi="Georgia" w:cs="Georgia"/>
          <w:b/>
          <w:bCs/>
          <w:color w:val="B8860B"/>
          <w:spacing w:val="40"/>
          <w:sz w:val="18"/>
          <w:szCs w:val="18"/>
        </w:rPr>
        <w:t xml:space="preserve"> + RESPONSIBILITY</w:t>
      </w:r>
    </w:p>
    <w:p w14:paraId="4798E59A" w14:textId="77777777" w:rsidR="00DD2609" w:rsidRDefault="00DD2609">
      <w:pPr>
        <w:pStyle w:val="Heading1"/>
        <w:pBdr>
          <w:bottom w:val="single" w:sz="8" w:space="4" w:color="2E75B6"/>
        </w:pBdr>
      </w:pPr>
    </w:p>
    <w:p w14:paraId="341BF98F" w14:textId="79BC4B12" w:rsidR="00AB7BAE" w:rsidRDefault="00E1767F">
      <w:pPr>
        <w:pStyle w:val="Heading1"/>
        <w:pBdr>
          <w:bottom w:val="single" w:sz="8" w:space="4" w:color="2E75B6"/>
        </w:pBdr>
      </w:pPr>
      <w:r>
        <w:t>Rolling Out Your Chores Plan</w:t>
      </w:r>
    </w:p>
    <w:p w14:paraId="3041BBBE" w14:textId="77777777" w:rsidR="00AB7BAE" w:rsidRDefault="00E1767F">
      <w:pPr>
        <w:spacing w:after="160"/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Keeping it simple, clear, and sequential will help your kids understand the system early. Be intentional with the rollout.</w:t>
      </w:r>
    </w:p>
    <w:p w14:paraId="64CC24DD" w14:textId="77777777" w:rsidR="00AB7BAE" w:rsidRDefault="00E1767F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 </w:t>
      </w:r>
      <w:r>
        <w:t>  Prepare the Plan (Before the Meeting)</w:t>
      </w:r>
    </w:p>
    <w:p w14:paraId="06AF1F03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Build your chores plan using your template</w:t>
      </w:r>
    </w:p>
    <w:p w14:paraId="074558B6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Identify privileges that can be gained or lost—and how that works</w:t>
      </w:r>
    </w:p>
    <w:p w14:paraId="0A68EE73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Load all chores into your accountability system in advance</w:t>
      </w:r>
    </w:p>
    <w:p w14:paraId="76906B52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Define clearly what each chore looks like when it is “done”</w:t>
      </w:r>
    </w:p>
    <w:p w14:paraId="1D7215D0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Decide how kids can ask for help or permission to delay—and what attitude you expect</w:t>
      </w:r>
    </w:p>
    <w:p w14:paraId="3CBB8B21" w14:textId="77777777" w:rsidR="00AB7BAE" w:rsidRDefault="00E1767F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2 </w:t>
      </w:r>
      <w:r>
        <w:t>  Schedule the Meeting</w:t>
      </w:r>
    </w:p>
    <w:p w14:paraId="01D53E2B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Choose a specific time (ideally when chores would normally happen)</w:t>
      </w:r>
    </w:p>
    <w:p w14:paraId="6CBEAE8B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Make it intentional—set the table, add a treat or drink, make it memorable!</w:t>
      </w:r>
    </w:p>
    <w:p w14:paraId="6A3AE9CE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Call the family meeting (make it memorable, not rushed)</w:t>
      </w:r>
    </w:p>
    <w:p w14:paraId="7128768C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Be prepared—know the system and how you’ll explain it</w:t>
      </w:r>
    </w:p>
    <w:p w14:paraId="3858DC96" w14:textId="77777777" w:rsidR="00AB7BAE" w:rsidRDefault="00E1767F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3 </w:t>
      </w:r>
      <w:r>
        <w:t>  Lead the Meeting Well</w:t>
      </w:r>
    </w:p>
    <w:p w14:paraId="4413268E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Remember, no lecturing, nagging, or frustration</w:t>
      </w:r>
    </w:p>
    <w:p w14:paraId="2DBAFB0A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 xml:space="preserve">Start with a </w:t>
      </w:r>
      <w:r>
        <w:rPr>
          <w:b/>
          <w:bCs/>
        </w:rPr>
        <w:t>privileges exercise</w:t>
      </w:r>
      <w:r>
        <w:t xml:space="preserve"> (list them together)</w:t>
      </w:r>
    </w:p>
    <w:p w14:paraId="793D8639" w14:textId="77777777" w:rsidR="00AB7BAE" w:rsidRDefault="00E1767F">
      <w:pPr>
        <w:keepNext/>
        <w:spacing w:before="100" w:after="40"/>
      </w:pPr>
      <w:r>
        <w:rPr>
          <w:b/>
          <w:bCs/>
          <w:color w:val="1F4E79"/>
        </w:rPr>
        <w:t>Clarify the big idea:</w:t>
      </w:r>
    </w:p>
    <w:p w14:paraId="48531F82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Privileges are good—we want you to have them</w:t>
      </w:r>
    </w:p>
    <w:p w14:paraId="37ECA029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Privileges are connected to responsibility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AB7BAE" w14:paraId="6826276D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8E7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BC907E2" w14:textId="77777777" w:rsidR="00AB7BAE" w:rsidRDefault="00E1767F">
            <w:pPr>
              <w:keepNext/>
              <w:spacing w:after="80"/>
            </w:pPr>
            <w:r>
              <w:rPr>
                <w:b/>
                <w:bCs/>
                <w:color w:val="1F4E79"/>
                <w:sz w:val="22"/>
                <w:szCs w:val="22"/>
              </w:rPr>
              <w:t>Keep your “why” simple:</w:t>
            </w:r>
          </w:p>
          <w:p w14:paraId="3A402B6A" w14:textId="77777777" w:rsidR="00AB7BAE" w:rsidRDefault="00E1767F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i/>
                <w:iCs/>
              </w:rPr>
              <w:t>“We need your help. This house takes all of us.”</w:t>
            </w:r>
          </w:p>
          <w:p w14:paraId="4ACE51D5" w14:textId="77777777" w:rsidR="00AB7BAE" w:rsidRDefault="00E1767F">
            <w:pPr>
              <w:pStyle w:val="ListParagraph"/>
              <w:numPr>
                <w:ilvl w:val="0"/>
                <w:numId w:val="2"/>
              </w:numPr>
            </w:pPr>
            <w:r>
              <w:t>Emphasize belonging—everyone contributes</w:t>
            </w:r>
          </w:p>
        </w:tc>
      </w:tr>
    </w:tbl>
    <w:p w14:paraId="1AC372A4" w14:textId="77777777" w:rsidR="00AB7BAE" w:rsidRDefault="00E1767F">
      <w:pPr>
        <w:keepNext/>
        <w:spacing w:before="140" w:after="40"/>
      </w:pPr>
      <w:r>
        <w:rPr>
          <w:b/>
          <w:bCs/>
          <w:color w:val="1F4E79"/>
        </w:rPr>
        <w:t>Walk through the plan clearly</w:t>
      </w:r>
    </w:p>
    <w:p w14:paraId="5711C296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Answer questions calmly, reinforce appreciation—you are grateful for them</w:t>
      </w:r>
    </w:p>
    <w:p w14:paraId="5F62D97E" w14:textId="77777777" w:rsidR="00AB7BAE" w:rsidRDefault="00E1767F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4 </w:t>
      </w:r>
      <w:r>
        <w:t>  Introduce the System</w:t>
      </w:r>
    </w:p>
    <w:p w14:paraId="6E3EB147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Show how the system works (tracking, completion, visibility)</w:t>
      </w:r>
    </w:p>
    <w:p w14:paraId="7623F051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Explain which privileges may be affected first</w:t>
      </w:r>
    </w:p>
    <w:p w14:paraId="5BC7599F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Outline the grace period (Week 1, Week 2, etc.)</w:t>
      </w:r>
    </w:p>
    <w:p w14:paraId="09C60EE5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Set expectations for what happens after that</w:t>
      </w:r>
    </w:p>
    <w:p w14:paraId="0E360A69" w14:textId="77777777" w:rsidR="00AB7BAE" w:rsidRDefault="00E1767F">
      <w:pPr>
        <w:pStyle w:val="Heading2"/>
        <w:keepNext/>
        <w:pageBreakBefore/>
        <w:spacing w:before="0"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lastRenderedPageBreak/>
        <w:t> 5 </w:t>
      </w:r>
      <w:r>
        <w:t>  Train Through Action</w:t>
      </w:r>
    </w:p>
    <w:p w14:paraId="4A3A1FDB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Walk through each chore in detail.</w:t>
      </w:r>
    </w:p>
    <w:p w14:paraId="32E4F9DD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 xml:space="preserve">Have them </w:t>
      </w:r>
      <w:proofErr w:type="gramStart"/>
      <w:r>
        <w:t>complete</w:t>
      </w:r>
      <w:proofErr w:type="gramEnd"/>
      <w:r>
        <w:t xml:space="preserve"> the chores due that day</w:t>
      </w:r>
    </w:p>
    <w:p w14:paraId="15525CF1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 xml:space="preserve">Guide </w:t>
      </w:r>
      <w:proofErr w:type="gramStart"/>
      <w:r>
        <w:t>them, but</w:t>
      </w:r>
      <w:proofErr w:type="gramEnd"/>
      <w:r>
        <w:t xml:space="preserve"> allow mistakes before correcting.</w:t>
      </w:r>
    </w:p>
    <w:p w14:paraId="13C4523C" w14:textId="77777777" w:rsidR="00AB7BAE" w:rsidRDefault="00E1767F">
      <w:pPr>
        <w:keepNext/>
        <w:spacing w:before="100" w:after="40"/>
      </w:pPr>
      <w:r>
        <w:rPr>
          <w:b/>
          <w:bCs/>
          <w:color w:val="1F4E79"/>
        </w:rPr>
        <w:t>Teach them how to:</w:t>
      </w:r>
    </w:p>
    <w:p w14:paraId="6D93829D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Ask for help or clarification, request exceptions when needed</w:t>
      </w:r>
    </w:p>
    <w:p w14:paraId="4F06B16D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Mark chores honestly in the system</w:t>
      </w:r>
    </w:p>
    <w:p w14:paraId="4ED18E1F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Review their work together</w:t>
      </w:r>
    </w:p>
    <w:p w14:paraId="584607D6" w14:textId="77777777" w:rsidR="00AB7BAE" w:rsidRDefault="00E1767F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6 </w:t>
      </w:r>
      <w:r>
        <w:t>  Set the Standard</w:t>
      </w:r>
    </w:p>
    <w:p w14:paraId="11A78F03" w14:textId="77777777" w:rsidR="00AB7BAE" w:rsidRDefault="00E1767F">
      <w:pPr>
        <w:pStyle w:val="ListParagraph"/>
        <w:numPr>
          <w:ilvl w:val="0"/>
          <w:numId w:val="2"/>
        </w:numPr>
        <w:spacing w:after="40"/>
      </w:pPr>
      <w:r>
        <w:t>Reinforce what “complete” work looks like</w:t>
      </w:r>
    </w:p>
    <w:p w14:paraId="642619A3" w14:textId="77777777" w:rsidR="00AB7BAE" w:rsidRDefault="00E1767F">
      <w:pPr>
        <w:pStyle w:val="ListParagraph"/>
        <w:numPr>
          <w:ilvl w:val="0"/>
          <w:numId w:val="2"/>
        </w:numPr>
        <w:spacing w:after="100"/>
      </w:pPr>
      <w:r>
        <w:t>Clarify that incomplete or careless work affects privileges (after grace period)</w:t>
      </w:r>
    </w:p>
    <w:p w14:paraId="24B28138" w14:textId="77777777" w:rsidR="00AB7BAE" w:rsidRDefault="00E1767F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7 </w:t>
      </w:r>
      <w:r>
        <w:t>  Remember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AB7BAE" w14:paraId="50F95C85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8E7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6F14169C" w14:textId="77777777" w:rsidR="00AB7BAE" w:rsidRDefault="00E1767F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t xml:space="preserve">After the grace period is over, you need to hold the line! </w:t>
            </w:r>
            <w:r>
              <w:rPr>
                <w:b/>
                <w:bCs/>
              </w:rPr>
              <w:t>Privileges will teach!</w:t>
            </w:r>
          </w:p>
          <w:p w14:paraId="70B453A2" w14:textId="77777777" w:rsidR="00AB7BAE" w:rsidRDefault="00E1767F">
            <w:pPr>
              <w:pStyle w:val="ListParagraph"/>
              <w:numPr>
                <w:ilvl w:val="0"/>
                <w:numId w:val="2"/>
              </w:numPr>
            </w:pPr>
            <w:r>
              <w:rPr>
                <w:b/>
                <w:bCs/>
              </w:rPr>
              <w:t>Being a good manager makes all the difference! Consider managers you’ve liked, what did they have in common?</w:t>
            </w:r>
          </w:p>
        </w:tc>
      </w:tr>
    </w:tbl>
    <w:p w14:paraId="095F3F19" w14:textId="77777777" w:rsidR="00E1767F" w:rsidRDefault="00E1767F"/>
    <w:sectPr w:rsidR="00E1767F" w:rsidSect="00DD26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080" w:bottom="270" w:left="1080" w:header="50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ADADF" w14:textId="77777777" w:rsidR="00401DB1" w:rsidRDefault="00401DB1">
      <w:r>
        <w:separator/>
      </w:r>
    </w:p>
  </w:endnote>
  <w:endnote w:type="continuationSeparator" w:id="0">
    <w:p w14:paraId="1E76BB25" w14:textId="77777777" w:rsidR="00401DB1" w:rsidRDefault="0040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D9B7" w14:textId="77777777" w:rsidR="006819B0" w:rsidRDefault="00681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8DA7D" w14:textId="77777777" w:rsidR="006819B0" w:rsidRDefault="006819B0" w:rsidP="006819B0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11CC" w14:textId="77777777" w:rsidR="006819B0" w:rsidRDefault="006819B0" w:rsidP="006819B0">
    <w:pPr>
      <w:jc w:val="center"/>
      <w:rPr>
        <w:rFonts w:ascii="Georgia" w:eastAsia="Georgia" w:hAnsi="Georgia" w:cs="Georgia"/>
        <w:color w:val="666666"/>
        <w:sz w:val="18"/>
        <w:szCs w:val="18"/>
      </w:rPr>
    </w:pPr>
  </w:p>
  <w:p w14:paraId="1C2FF9F4" w14:textId="3A772E0A" w:rsidR="006819B0" w:rsidRDefault="006819B0" w:rsidP="006819B0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BAF2" w14:textId="77777777" w:rsidR="00401DB1" w:rsidRDefault="00401DB1">
      <w:r>
        <w:separator/>
      </w:r>
    </w:p>
  </w:footnote>
  <w:footnote w:type="continuationSeparator" w:id="0">
    <w:p w14:paraId="74F8F591" w14:textId="77777777" w:rsidR="00401DB1" w:rsidRDefault="00401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3237" w14:textId="77777777" w:rsidR="006819B0" w:rsidRDefault="00681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EDCC6" w14:textId="4644EFA6" w:rsidR="00AB7BAE" w:rsidRDefault="00AB7BAE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25FA7" w14:textId="77777777" w:rsidR="006819B0" w:rsidRDefault="006819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A7AD2"/>
    <w:multiLevelType w:val="hybridMultilevel"/>
    <w:tmpl w:val="15A478AC"/>
    <w:lvl w:ilvl="0" w:tplc="CDF6047E">
      <w:start w:val="1"/>
      <w:numFmt w:val="bullet"/>
      <w:lvlText w:val="•"/>
      <w:lvlJc w:val="left"/>
      <w:pPr>
        <w:ind w:left="500" w:hanging="260"/>
      </w:pPr>
    </w:lvl>
    <w:lvl w:ilvl="1" w:tplc="A50E7FE2">
      <w:numFmt w:val="decimal"/>
      <w:lvlText w:val=""/>
      <w:lvlJc w:val="left"/>
    </w:lvl>
    <w:lvl w:ilvl="2" w:tplc="911E931C">
      <w:numFmt w:val="decimal"/>
      <w:lvlText w:val=""/>
      <w:lvlJc w:val="left"/>
    </w:lvl>
    <w:lvl w:ilvl="3" w:tplc="31503402">
      <w:numFmt w:val="decimal"/>
      <w:lvlText w:val=""/>
      <w:lvlJc w:val="left"/>
    </w:lvl>
    <w:lvl w:ilvl="4" w:tplc="AE46308C">
      <w:numFmt w:val="decimal"/>
      <w:lvlText w:val=""/>
      <w:lvlJc w:val="left"/>
    </w:lvl>
    <w:lvl w:ilvl="5" w:tplc="CA3C1D10">
      <w:numFmt w:val="decimal"/>
      <w:lvlText w:val=""/>
      <w:lvlJc w:val="left"/>
    </w:lvl>
    <w:lvl w:ilvl="6" w:tplc="55EE1CDE">
      <w:numFmt w:val="decimal"/>
      <w:lvlText w:val=""/>
      <w:lvlJc w:val="left"/>
    </w:lvl>
    <w:lvl w:ilvl="7" w:tplc="ECE22C7C">
      <w:numFmt w:val="decimal"/>
      <w:lvlText w:val=""/>
      <w:lvlJc w:val="left"/>
    </w:lvl>
    <w:lvl w:ilvl="8" w:tplc="DC648274">
      <w:numFmt w:val="decimal"/>
      <w:lvlText w:val=""/>
      <w:lvlJc w:val="left"/>
    </w:lvl>
  </w:abstractNum>
  <w:abstractNum w:abstractNumId="1" w15:restartNumberingAfterBreak="0">
    <w:nsid w:val="591E0D5C"/>
    <w:multiLevelType w:val="hybridMultilevel"/>
    <w:tmpl w:val="88E2DB04"/>
    <w:lvl w:ilvl="0" w:tplc="EA9AD4D8">
      <w:start w:val="1"/>
      <w:numFmt w:val="bullet"/>
      <w:lvlText w:val="●"/>
      <w:lvlJc w:val="left"/>
      <w:pPr>
        <w:ind w:left="720" w:hanging="360"/>
      </w:pPr>
    </w:lvl>
    <w:lvl w:ilvl="1" w:tplc="E2E87544">
      <w:start w:val="1"/>
      <w:numFmt w:val="bullet"/>
      <w:lvlText w:val="○"/>
      <w:lvlJc w:val="left"/>
      <w:pPr>
        <w:ind w:left="1440" w:hanging="360"/>
      </w:pPr>
    </w:lvl>
    <w:lvl w:ilvl="2" w:tplc="14EA970E">
      <w:start w:val="1"/>
      <w:numFmt w:val="bullet"/>
      <w:lvlText w:val="■"/>
      <w:lvlJc w:val="left"/>
      <w:pPr>
        <w:ind w:left="2160" w:hanging="360"/>
      </w:pPr>
    </w:lvl>
    <w:lvl w:ilvl="3" w:tplc="72D84F9E">
      <w:start w:val="1"/>
      <w:numFmt w:val="bullet"/>
      <w:lvlText w:val="●"/>
      <w:lvlJc w:val="left"/>
      <w:pPr>
        <w:ind w:left="2880" w:hanging="360"/>
      </w:pPr>
    </w:lvl>
    <w:lvl w:ilvl="4" w:tplc="F8EE8282">
      <w:start w:val="1"/>
      <w:numFmt w:val="bullet"/>
      <w:lvlText w:val="○"/>
      <w:lvlJc w:val="left"/>
      <w:pPr>
        <w:ind w:left="3600" w:hanging="360"/>
      </w:pPr>
    </w:lvl>
    <w:lvl w:ilvl="5" w:tplc="20A0DAFA">
      <w:start w:val="1"/>
      <w:numFmt w:val="bullet"/>
      <w:lvlText w:val="■"/>
      <w:lvlJc w:val="left"/>
      <w:pPr>
        <w:ind w:left="4320" w:hanging="360"/>
      </w:pPr>
    </w:lvl>
    <w:lvl w:ilvl="6" w:tplc="35AEC8F4">
      <w:start w:val="1"/>
      <w:numFmt w:val="bullet"/>
      <w:lvlText w:val="●"/>
      <w:lvlJc w:val="left"/>
      <w:pPr>
        <w:ind w:left="5040" w:hanging="360"/>
      </w:pPr>
    </w:lvl>
    <w:lvl w:ilvl="7" w:tplc="D0A016F2">
      <w:start w:val="1"/>
      <w:numFmt w:val="bullet"/>
      <w:lvlText w:val="●"/>
      <w:lvlJc w:val="left"/>
      <w:pPr>
        <w:ind w:left="5760" w:hanging="360"/>
      </w:pPr>
    </w:lvl>
    <w:lvl w:ilvl="8" w:tplc="C7EC6668">
      <w:start w:val="1"/>
      <w:numFmt w:val="bullet"/>
      <w:lvlText w:val="●"/>
      <w:lvlJc w:val="left"/>
      <w:pPr>
        <w:ind w:left="6480" w:hanging="360"/>
      </w:pPr>
    </w:lvl>
  </w:abstractNum>
  <w:num w:numId="1" w16cid:durableId="674185244">
    <w:abstractNumId w:val="1"/>
    <w:lvlOverride w:ilvl="0">
      <w:startOverride w:val="1"/>
    </w:lvlOverride>
  </w:num>
  <w:num w:numId="2" w16cid:durableId="4394910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AE"/>
    <w:rsid w:val="001A717B"/>
    <w:rsid w:val="00277615"/>
    <w:rsid w:val="00401DB1"/>
    <w:rsid w:val="006819B0"/>
    <w:rsid w:val="009B6672"/>
    <w:rsid w:val="00AB7BAE"/>
    <w:rsid w:val="00BD72C7"/>
    <w:rsid w:val="00DD2609"/>
    <w:rsid w:val="00E1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5E8E8"/>
  <w15:docId w15:val="{822AE0EE-60AA-41C0-954A-47F45A61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0404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60" w:after="120"/>
      <w:outlineLvl w:val="0"/>
    </w:pPr>
    <w:rPr>
      <w:rFonts w:ascii="Georgia" w:eastAsia="Georgia" w:hAnsi="Georgia" w:cs="Georgia"/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60" w:after="90"/>
      <w:outlineLvl w:val="1"/>
    </w:pPr>
    <w:rPr>
      <w:rFonts w:ascii="Georgia" w:eastAsia="Georgia" w:hAnsi="Georgia" w:cs="Georgia"/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D26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609"/>
  </w:style>
  <w:style w:type="paragraph" w:styleId="Footer">
    <w:name w:val="footer"/>
    <w:basedOn w:val="Normal"/>
    <w:link w:val="FooterChar"/>
    <w:uiPriority w:val="99"/>
    <w:unhideWhenUsed/>
    <w:rsid w:val="00DD26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Rolling Out Your Chores Plan</dc:title>
  <dc:creator>Rich Road Stewardship</dc:creator>
  <dc:description>Rolling Out Your Chores Plan</dc:description>
  <cp:lastModifiedBy>Doug Goodmundson</cp:lastModifiedBy>
  <cp:revision>4</cp:revision>
  <dcterms:created xsi:type="dcterms:W3CDTF">2026-09-20T23:29:00Z</dcterms:created>
  <dcterms:modified xsi:type="dcterms:W3CDTF">2026-09-27T14:19:00Z</dcterms:modified>
</cp:coreProperties>
</file>