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30F5" w14:textId="77777777" w:rsidR="00B55385" w:rsidRDefault="002C3284">
      <w:pPr>
        <w:spacing w:after="100"/>
        <w:jc w:val="center"/>
      </w:pPr>
      <w:r>
        <w:rPr>
          <w:noProof/>
        </w:rPr>
        <w:drawing>
          <wp:inline distT="0" distB="0" distL="0" distR="0" wp14:anchorId="6E496233" wp14:editId="104932D2">
            <wp:extent cx="2190750" cy="657225"/>
            <wp:effectExtent l="0" t="0" r="0" b="0"/>
            <wp:docPr id="1"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657225"/>
                    </a:xfrm>
                    <a:prstGeom prst="rect">
                      <a:avLst/>
                    </a:prstGeom>
                  </pic:spPr>
                </pic:pic>
              </a:graphicData>
            </a:graphic>
          </wp:inline>
        </w:drawing>
      </w:r>
    </w:p>
    <w:p w14:paraId="60144570" w14:textId="77777777" w:rsidR="00EB4B1B" w:rsidRPr="00EB4B1B" w:rsidRDefault="00EB4B1B">
      <w:pPr>
        <w:pStyle w:val="Heading1"/>
        <w:pBdr>
          <w:bottom w:val="single" w:sz="8" w:space="4" w:color="2E75B6"/>
        </w:pBdr>
        <w:rPr>
          <w:sz w:val="18"/>
          <w:szCs w:val="18"/>
        </w:rPr>
      </w:pPr>
    </w:p>
    <w:p w14:paraId="14CC1E63" w14:textId="4BB0FE30" w:rsidR="00B55385" w:rsidRPr="00EB4B1B" w:rsidRDefault="002C3284">
      <w:pPr>
        <w:pStyle w:val="Heading1"/>
        <w:pBdr>
          <w:bottom w:val="single" w:sz="8" w:space="4" w:color="2E75B6"/>
        </w:pBdr>
        <w:rPr>
          <w:sz w:val="32"/>
          <w:szCs w:val="32"/>
        </w:rPr>
      </w:pPr>
      <w:r w:rsidRPr="00EB4B1B">
        <w:rPr>
          <w:sz w:val="32"/>
          <w:szCs w:val="32"/>
        </w:rPr>
        <w:t>The Key to Being a Great Boss</w:t>
      </w:r>
    </w:p>
    <w:p w14:paraId="75B66E9D" w14:textId="77777777" w:rsidR="00B55385" w:rsidRPr="00EB4B1B" w:rsidRDefault="002C3284">
      <w:pPr>
        <w:spacing w:after="160"/>
        <w:rPr>
          <w:sz w:val="20"/>
          <w:szCs w:val="20"/>
        </w:rPr>
      </w:pPr>
      <w:r w:rsidRPr="00EB4B1B">
        <w:rPr>
          <w:rFonts w:ascii="Georgia" w:eastAsia="Georgia" w:hAnsi="Georgia" w:cs="Georgia"/>
          <w:i/>
          <w:iCs/>
          <w:color w:val="666666"/>
          <w:sz w:val="20"/>
          <w:szCs w:val="20"/>
        </w:rPr>
        <w:t>What good management at home teaches kids about work, character, and being led well</w:t>
      </w:r>
    </w:p>
    <w:p w14:paraId="72BE7524" w14:textId="4C040166" w:rsidR="00B55385" w:rsidRPr="00EB4B1B" w:rsidRDefault="002C3284">
      <w:pPr>
        <w:spacing w:after="120"/>
        <w:rPr>
          <w:sz w:val="20"/>
          <w:szCs w:val="20"/>
        </w:rPr>
      </w:pPr>
      <w:r w:rsidRPr="00EB4B1B">
        <w:rPr>
          <w:sz w:val="20"/>
          <w:szCs w:val="20"/>
        </w:rPr>
        <w:t>Long before your kids ever clock in anywhere, they already have a boss: you. The chores they do, the jobs they take on, the way privileges and responsibility are connected in your home. And how you manage them now is the template they will carry into every job, team, and relationship they are ever part of.</w:t>
      </w:r>
    </w:p>
    <w:p w14:paraId="0FA0ECE1" w14:textId="77777777" w:rsidR="00B55385" w:rsidRPr="00EB4B1B" w:rsidRDefault="002C3284">
      <w:pPr>
        <w:pStyle w:val="Heading2"/>
        <w:keepNext/>
        <w:rPr>
          <w:sz w:val="24"/>
          <w:szCs w:val="24"/>
        </w:rPr>
      </w:pPr>
      <w:r w:rsidRPr="00EB4B1B">
        <w:rPr>
          <w:rFonts w:ascii="Arial" w:eastAsia="Arial" w:hAnsi="Arial" w:cs="Arial"/>
          <w:color w:val="FFFFFF"/>
          <w:sz w:val="22"/>
          <w:szCs w:val="22"/>
          <w:shd w:val="clear" w:color="auto" w:fill="1F4E79"/>
        </w:rPr>
        <w:t> 1 </w:t>
      </w:r>
      <w:r w:rsidRPr="00EB4B1B">
        <w:rPr>
          <w:sz w:val="24"/>
          <w:szCs w:val="24"/>
        </w:rPr>
        <w:t>  Your Kids’ First Boss Is You</w:t>
      </w:r>
    </w:p>
    <w:p w14:paraId="2BAC1E86" w14:textId="28D4E986" w:rsidR="00B55385" w:rsidRPr="00EB4B1B" w:rsidRDefault="002C3284">
      <w:pPr>
        <w:spacing w:after="100"/>
        <w:rPr>
          <w:sz w:val="20"/>
          <w:szCs w:val="20"/>
        </w:rPr>
      </w:pPr>
      <w:r w:rsidRPr="00EB4B1B">
        <w:rPr>
          <w:sz w:val="20"/>
          <w:szCs w:val="20"/>
        </w:rPr>
        <w:t>Kids don’t remember most of the chores. They remember how it felt to work for you</w:t>
      </w:r>
      <w:r w:rsidR="00EB4B1B" w:rsidRPr="00EB4B1B">
        <w:rPr>
          <w:sz w:val="20"/>
          <w:szCs w:val="20"/>
        </w:rPr>
        <w:t xml:space="preserve"> and </w:t>
      </w:r>
      <w:r w:rsidRPr="00EB4B1B">
        <w:rPr>
          <w:sz w:val="20"/>
          <w:szCs w:val="20"/>
        </w:rPr>
        <w:t>whether expectations were clear or a moving target, whether consequences were fair or fueled by frustration, whether their effort was noticed. Those experiences quietly become their definition of what a leader is, long before they ever have one at a job.</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55385" w:rsidRPr="00EB4B1B" w14:paraId="16EDA028" w14:textId="77777777">
        <w:trPr>
          <w:cantSplit/>
        </w:trPr>
        <w:tc>
          <w:tcPr>
            <w:tcW w:w="10080" w:type="dxa"/>
            <w:tcBorders>
              <w:top w:val="single" w:sz="4" w:space="0" w:color="BBCFE0"/>
              <w:left w:val="single" w:sz="4" w:space="0" w:color="BBCFE0"/>
              <w:bottom w:val="single" w:sz="4" w:space="0" w:color="BBCFE0"/>
              <w:right w:val="single" w:sz="4" w:space="0" w:color="BBCFE0"/>
            </w:tcBorders>
            <w:shd w:val="clear" w:color="auto" w:fill="FFF8E7"/>
            <w:tcMar>
              <w:top w:w="120" w:type="dxa"/>
              <w:left w:w="200" w:type="dxa"/>
              <w:bottom w:w="100" w:type="dxa"/>
              <w:right w:w="200" w:type="dxa"/>
            </w:tcMar>
          </w:tcPr>
          <w:p w14:paraId="051BC9A8" w14:textId="77777777" w:rsidR="00B55385" w:rsidRPr="00EB4B1B" w:rsidRDefault="002C3284">
            <w:pPr>
              <w:spacing w:after="60"/>
              <w:rPr>
                <w:sz w:val="20"/>
                <w:szCs w:val="20"/>
              </w:rPr>
            </w:pPr>
            <w:r w:rsidRPr="00EB4B1B">
              <w:rPr>
                <w:b/>
                <w:bCs/>
                <w:color w:val="B8860B"/>
                <w:sz w:val="18"/>
                <w:szCs w:val="18"/>
              </w:rPr>
              <w:t>IN PROPORTION TO THE PRIVILEGE</w:t>
            </w:r>
          </w:p>
          <w:p w14:paraId="1613F6BE" w14:textId="1396547D" w:rsidR="00B55385" w:rsidRPr="00EB4B1B" w:rsidRDefault="002C3284">
            <w:pPr>
              <w:rPr>
                <w:sz w:val="20"/>
                <w:szCs w:val="20"/>
              </w:rPr>
            </w:pPr>
            <w:r w:rsidRPr="00EB4B1B">
              <w:rPr>
                <w:sz w:val="20"/>
                <w:szCs w:val="20"/>
              </w:rPr>
              <w:t xml:space="preserve">In proportion to the privileges we give our kids, we ought to give them responsibility. Privilege without responsibility doesn’t produce </w:t>
            </w:r>
            <w:r w:rsidR="00EB4B1B" w:rsidRPr="00EB4B1B">
              <w:rPr>
                <w:sz w:val="20"/>
                <w:szCs w:val="20"/>
              </w:rPr>
              <w:t xml:space="preserve">gratitude, </w:t>
            </w:r>
            <w:r w:rsidRPr="00EB4B1B">
              <w:rPr>
                <w:sz w:val="20"/>
                <w:szCs w:val="20"/>
              </w:rPr>
              <w:t>it produces entitlement. A great boss keeps those two in balance.</w:t>
            </w:r>
            <w:r w:rsidR="00EB4B1B" w:rsidRPr="00EB4B1B">
              <w:rPr>
                <w:sz w:val="20"/>
                <w:szCs w:val="20"/>
              </w:rPr>
              <w:t xml:space="preserve"> Privileges are the currency of the household economy.</w:t>
            </w:r>
          </w:p>
        </w:tc>
      </w:tr>
    </w:tbl>
    <w:p w14:paraId="3525DCCC" w14:textId="77777777" w:rsidR="00B55385" w:rsidRPr="00EB4B1B" w:rsidRDefault="002C3284">
      <w:pPr>
        <w:pStyle w:val="Heading2"/>
        <w:keepNext/>
        <w:rPr>
          <w:sz w:val="24"/>
          <w:szCs w:val="24"/>
        </w:rPr>
      </w:pPr>
      <w:r w:rsidRPr="00EB4B1B">
        <w:rPr>
          <w:rFonts w:ascii="Arial" w:eastAsia="Arial" w:hAnsi="Arial" w:cs="Arial"/>
          <w:color w:val="FFFFFF"/>
          <w:sz w:val="22"/>
          <w:szCs w:val="22"/>
          <w:shd w:val="clear" w:color="auto" w:fill="1F4E79"/>
        </w:rPr>
        <w:t> 2 </w:t>
      </w:r>
      <w:r w:rsidRPr="00EB4B1B">
        <w:rPr>
          <w:sz w:val="24"/>
          <w:szCs w:val="24"/>
        </w:rPr>
        <w:t>  What Makes a Boss Worth Working For</w:t>
      </w:r>
    </w:p>
    <w:p w14:paraId="089455C7" w14:textId="7E5D233C" w:rsidR="00B55385" w:rsidRPr="00EB4B1B" w:rsidRDefault="002C3284">
      <w:pPr>
        <w:keepNext/>
        <w:spacing w:after="80"/>
        <w:rPr>
          <w:sz w:val="20"/>
          <w:szCs w:val="20"/>
        </w:rPr>
      </w:pPr>
      <w:r w:rsidRPr="00EB4B1B">
        <w:rPr>
          <w:sz w:val="20"/>
          <w:szCs w:val="20"/>
        </w:rPr>
        <w:t>Think about the best boss you’ve ever had, and the worst one. The best ones tend to share the same handful of habits</w:t>
      </w:r>
      <w:r w:rsidR="00EB4B1B" w:rsidRPr="00EB4B1B">
        <w:rPr>
          <w:sz w:val="20"/>
          <w:szCs w:val="20"/>
        </w:rPr>
        <w:t xml:space="preserve">… </w:t>
      </w:r>
      <w:r w:rsidRPr="00EB4B1B">
        <w:rPr>
          <w:sz w:val="20"/>
          <w:szCs w:val="20"/>
        </w:rPr>
        <w:t>and so do the worst ones. Good management at home runs on the same principles:</w:t>
      </w:r>
    </w:p>
    <w:p w14:paraId="3DAB7AB3" w14:textId="12AD243D" w:rsidR="00B55385" w:rsidRPr="00EB4B1B" w:rsidRDefault="002C3284">
      <w:pPr>
        <w:pStyle w:val="ListParagraph"/>
        <w:numPr>
          <w:ilvl w:val="0"/>
          <w:numId w:val="2"/>
        </w:numPr>
        <w:spacing w:after="40"/>
        <w:rPr>
          <w:sz w:val="20"/>
          <w:szCs w:val="20"/>
        </w:rPr>
      </w:pPr>
      <w:r w:rsidRPr="00EB4B1B">
        <w:rPr>
          <w:b/>
          <w:bCs/>
          <w:sz w:val="20"/>
          <w:szCs w:val="20"/>
        </w:rPr>
        <w:t>Clear expectations</w:t>
      </w:r>
      <w:r w:rsidRPr="00EB4B1B">
        <w:rPr>
          <w:sz w:val="20"/>
          <w:szCs w:val="20"/>
        </w:rPr>
        <w:t xml:space="preserve">—the job is defined </w:t>
      </w:r>
      <w:r w:rsidR="00EB4B1B" w:rsidRPr="00EB4B1B">
        <w:rPr>
          <w:sz w:val="20"/>
          <w:szCs w:val="20"/>
        </w:rPr>
        <w:t>well before the task is done</w:t>
      </w:r>
      <w:r w:rsidRPr="00EB4B1B">
        <w:rPr>
          <w:sz w:val="20"/>
          <w:szCs w:val="20"/>
        </w:rPr>
        <w:t>, not after.</w:t>
      </w:r>
    </w:p>
    <w:p w14:paraId="768F02D6" w14:textId="77777777" w:rsidR="00B55385" w:rsidRPr="00EB4B1B" w:rsidRDefault="002C3284">
      <w:pPr>
        <w:pStyle w:val="ListParagraph"/>
        <w:numPr>
          <w:ilvl w:val="0"/>
          <w:numId w:val="2"/>
        </w:numPr>
        <w:spacing w:after="40"/>
        <w:rPr>
          <w:sz w:val="20"/>
          <w:szCs w:val="20"/>
        </w:rPr>
      </w:pPr>
      <w:r w:rsidRPr="00EB4B1B">
        <w:rPr>
          <w:b/>
          <w:bCs/>
          <w:sz w:val="20"/>
          <w:szCs w:val="20"/>
        </w:rPr>
        <w:t>Fair, consistent consequences</w:t>
      </w:r>
      <w:r w:rsidRPr="00EB4B1B">
        <w:rPr>
          <w:sz w:val="20"/>
          <w:szCs w:val="20"/>
        </w:rPr>
        <w:t>—applied the same way on good days and bad ones.</w:t>
      </w:r>
    </w:p>
    <w:p w14:paraId="676CB577" w14:textId="77777777" w:rsidR="00B55385" w:rsidRPr="00EB4B1B" w:rsidRDefault="002C3284">
      <w:pPr>
        <w:pStyle w:val="ListParagraph"/>
        <w:numPr>
          <w:ilvl w:val="0"/>
          <w:numId w:val="2"/>
        </w:numPr>
        <w:spacing w:after="40"/>
        <w:rPr>
          <w:sz w:val="20"/>
          <w:szCs w:val="20"/>
        </w:rPr>
      </w:pPr>
      <w:r w:rsidRPr="00EB4B1B">
        <w:rPr>
          <w:b/>
          <w:bCs/>
          <w:sz w:val="20"/>
          <w:szCs w:val="20"/>
        </w:rPr>
        <w:t>Follow-through without nagging</w:t>
      </w:r>
      <w:r w:rsidRPr="00EB4B1B">
        <w:rPr>
          <w:sz w:val="20"/>
          <w:szCs w:val="20"/>
        </w:rPr>
        <w:t>—the plan does the enforcing, not your mood.</w:t>
      </w:r>
    </w:p>
    <w:p w14:paraId="507A7B75" w14:textId="77777777" w:rsidR="00B55385" w:rsidRPr="00EB4B1B" w:rsidRDefault="002C3284">
      <w:pPr>
        <w:pStyle w:val="ListParagraph"/>
        <w:numPr>
          <w:ilvl w:val="0"/>
          <w:numId w:val="2"/>
        </w:numPr>
        <w:spacing w:after="40"/>
        <w:rPr>
          <w:sz w:val="20"/>
          <w:szCs w:val="20"/>
        </w:rPr>
      </w:pPr>
      <w:r w:rsidRPr="00EB4B1B">
        <w:rPr>
          <w:b/>
          <w:bCs/>
          <w:sz w:val="20"/>
          <w:szCs w:val="20"/>
        </w:rPr>
        <w:t>Recognition that’s earned</w:t>
      </w:r>
      <w:r w:rsidRPr="00EB4B1B">
        <w:rPr>
          <w:sz w:val="20"/>
          <w:szCs w:val="20"/>
        </w:rPr>
        <w:t>—specific praise for real effort, not empty participation credit.</w:t>
      </w:r>
    </w:p>
    <w:p w14:paraId="05DF208F" w14:textId="2800447F" w:rsidR="00B55385" w:rsidRPr="00EB4B1B" w:rsidRDefault="002C3284">
      <w:pPr>
        <w:pStyle w:val="ListParagraph"/>
        <w:numPr>
          <w:ilvl w:val="0"/>
          <w:numId w:val="2"/>
        </w:numPr>
        <w:spacing w:after="40"/>
        <w:rPr>
          <w:sz w:val="20"/>
          <w:szCs w:val="20"/>
        </w:rPr>
      </w:pPr>
      <w:r w:rsidRPr="00EB4B1B">
        <w:rPr>
          <w:b/>
          <w:bCs/>
          <w:sz w:val="20"/>
          <w:szCs w:val="20"/>
        </w:rPr>
        <w:t xml:space="preserve">Real responsibility, not </w:t>
      </w:r>
      <w:proofErr w:type="gramStart"/>
      <w:r w:rsidRPr="00EB4B1B">
        <w:rPr>
          <w:b/>
          <w:bCs/>
          <w:sz w:val="20"/>
          <w:szCs w:val="20"/>
        </w:rPr>
        <w:t>busywork</w:t>
      </w:r>
      <w:r w:rsidRPr="00EB4B1B">
        <w:rPr>
          <w:sz w:val="20"/>
          <w:szCs w:val="20"/>
        </w:rPr>
        <w:t>—</w:t>
      </w:r>
      <w:proofErr w:type="gramEnd"/>
      <w:r w:rsidR="00EB4B1B" w:rsidRPr="00EB4B1B">
        <w:rPr>
          <w:sz w:val="20"/>
          <w:szCs w:val="20"/>
        </w:rPr>
        <w:t>chores are based on needs of the home, not arbitrary work.</w:t>
      </w:r>
    </w:p>
    <w:p w14:paraId="5BF0B463" w14:textId="77777777" w:rsidR="00B55385" w:rsidRPr="00EB4B1B" w:rsidRDefault="002C3284">
      <w:pPr>
        <w:pStyle w:val="ListParagraph"/>
        <w:numPr>
          <w:ilvl w:val="0"/>
          <w:numId w:val="2"/>
        </w:numPr>
        <w:spacing w:after="100"/>
        <w:rPr>
          <w:sz w:val="20"/>
          <w:szCs w:val="20"/>
        </w:rPr>
      </w:pPr>
      <w:r w:rsidRPr="00EB4B1B">
        <w:rPr>
          <w:b/>
          <w:bCs/>
          <w:sz w:val="20"/>
          <w:szCs w:val="20"/>
        </w:rPr>
        <w:t xml:space="preserve">Available, not </w:t>
      </w:r>
      <w:proofErr w:type="gramStart"/>
      <w:r w:rsidRPr="00EB4B1B">
        <w:rPr>
          <w:b/>
          <w:bCs/>
          <w:sz w:val="20"/>
          <w:szCs w:val="20"/>
        </w:rPr>
        <w:t>hovering</w:t>
      </w:r>
      <w:r w:rsidRPr="00EB4B1B">
        <w:rPr>
          <w:sz w:val="20"/>
          <w:szCs w:val="20"/>
        </w:rPr>
        <w:t>—help</w:t>
      </w:r>
      <w:proofErr w:type="gramEnd"/>
      <w:r w:rsidRPr="00EB4B1B">
        <w:rPr>
          <w:sz w:val="20"/>
          <w:szCs w:val="20"/>
        </w:rPr>
        <w:t xml:space="preserve"> is there when asked for, without taking over the job.</w:t>
      </w:r>
    </w:p>
    <w:p w14:paraId="3C451AC6" w14:textId="77777777" w:rsidR="00B55385" w:rsidRPr="00EB4B1B" w:rsidRDefault="002C3284">
      <w:pPr>
        <w:pStyle w:val="Heading2"/>
        <w:keepNext/>
        <w:rPr>
          <w:sz w:val="24"/>
          <w:szCs w:val="24"/>
        </w:rPr>
      </w:pPr>
      <w:r w:rsidRPr="00EB4B1B">
        <w:rPr>
          <w:rFonts w:ascii="Arial" w:eastAsia="Arial" w:hAnsi="Arial" w:cs="Arial"/>
          <w:color w:val="FFFFFF"/>
          <w:sz w:val="22"/>
          <w:szCs w:val="22"/>
          <w:shd w:val="clear" w:color="auto" w:fill="1F4E79"/>
        </w:rPr>
        <w:t> 3 </w:t>
      </w:r>
      <w:r w:rsidRPr="00EB4B1B">
        <w:rPr>
          <w:sz w:val="24"/>
          <w:szCs w:val="24"/>
        </w:rPr>
        <w:t>  Reflect: The Best (and Worst) Boss You’ve Had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55385" w:rsidRPr="00EB4B1B" w14:paraId="7504E103" w14:textId="77777777">
        <w:trPr>
          <w:cantSplit/>
        </w:trPr>
        <w:tc>
          <w:tcPr>
            <w:tcW w:w="10080" w:type="dxa"/>
            <w:tcBorders>
              <w:top w:val="single" w:sz="4" w:space="0" w:color="BBCFE0"/>
              <w:left w:val="single" w:sz="4" w:space="0" w:color="BBCFE0"/>
              <w:bottom w:val="single" w:sz="4" w:space="0" w:color="BBCFE0"/>
              <w:right w:val="single" w:sz="4" w:space="0" w:color="BBCFE0"/>
            </w:tcBorders>
            <w:shd w:val="clear" w:color="auto" w:fill="EBF3FB"/>
            <w:tcMar>
              <w:top w:w="120" w:type="dxa"/>
              <w:left w:w="200" w:type="dxa"/>
              <w:bottom w:w="100" w:type="dxa"/>
              <w:right w:w="200" w:type="dxa"/>
            </w:tcMar>
          </w:tcPr>
          <w:p w14:paraId="4220EB7B" w14:textId="77777777" w:rsidR="00B55385" w:rsidRPr="00EB4B1B" w:rsidRDefault="002C3284">
            <w:pPr>
              <w:spacing w:after="80"/>
              <w:rPr>
                <w:sz w:val="20"/>
                <w:szCs w:val="20"/>
              </w:rPr>
            </w:pPr>
            <w:r w:rsidRPr="00EB4B1B">
              <w:rPr>
                <w:b/>
                <w:bCs/>
                <w:color w:val="1F4E79"/>
                <w:sz w:val="20"/>
                <w:szCs w:val="20"/>
              </w:rPr>
              <w:t>Ask yourself:</w:t>
            </w:r>
          </w:p>
          <w:p w14:paraId="03F6A774" w14:textId="77777777" w:rsidR="00B55385" w:rsidRPr="00EB4B1B" w:rsidRDefault="002C3284">
            <w:pPr>
              <w:pStyle w:val="ListParagraph"/>
              <w:numPr>
                <w:ilvl w:val="0"/>
                <w:numId w:val="2"/>
              </w:numPr>
              <w:spacing w:after="40"/>
              <w:rPr>
                <w:sz w:val="20"/>
                <w:szCs w:val="20"/>
              </w:rPr>
            </w:pPr>
            <w:r w:rsidRPr="00EB4B1B">
              <w:rPr>
                <w:sz w:val="20"/>
                <w:szCs w:val="20"/>
              </w:rPr>
              <w:t>What did your best boss do that made you want to work hard for them?</w:t>
            </w:r>
          </w:p>
          <w:p w14:paraId="2882B17C" w14:textId="77777777" w:rsidR="00B55385" w:rsidRPr="00EB4B1B" w:rsidRDefault="002C3284">
            <w:pPr>
              <w:pStyle w:val="ListParagraph"/>
              <w:numPr>
                <w:ilvl w:val="0"/>
                <w:numId w:val="2"/>
              </w:numPr>
              <w:spacing w:after="40"/>
              <w:rPr>
                <w:sz w:val="20"/>
                <w:szCs w:val="20"/>
              </w:rPr>
            </w:pPr>
            <w:r w:rsidRPr="00EB4B1B">
              <w:rPr>
                <w:sz w:val="20"/>
                <w:szCs w:val="20"/>
              </w:rPr>
              <w:t>What did your worst boss do that made you check out or resent the job?</w:t>
            </w:r>
          </w:p>
          <w:p w14:paraId="38DF9932" w14:textId="77777777" w:rsidR="00B55385" w:rsidRPr="00EB4B1B" w:rsidRDefault="002C3284">
            <w:pPr>
              <w:pStyle w:val="ListParagraph"/>
              <w:numPr>
                <w:ilvl w:val="0"/>
                <w:numId w:val="2"/>
              </w:numPr>
              <w:rPr>
                <w:sz w:val="20"/>
                <w:szCs w:val="20"/>
              </w:rPr>
            </w:pPr>
            <w:r w:rsidRPr="00EB4B1B">
              <w:rPr>
                <w:sz w:val="20"/>
                <w:szCs w:val="20"/>
              </w:rPr>
              <w:t>Which one does your home run like right now?</w:t>
            </w:r>
          </w:p>
        </w:tc>
      </w:tr>
    </w:tbl>
    <w:p w14:paraId="573925BA" w14:textId="77777777" w:rsidR="00B55385" w:rsidRPr="00EB4B1B" w:rsidRDefault="002C3284">
      <w:pPr>
        <w:keepNext/>
        <w:spacing w:before="140" w:after="40"/>
        <w:rPr>
          <w:sz w:val="20"/>
          <w:szCs w:val="20"/>
        </w:rPr>
      </w:pPr>
      <w:r w:rsidRPr="00EB4B1B">
        <w:rPr>
          <w:b/>
          <w:bCs/>
          <w:color w:val="1F4E79"/>
          <w:sz w:val="20"/>
          <w:szCs w:val="20"/>
        </w:rPr>
        <w:t>One thing I want to change about how I lead at home: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55385" w:rsidRPr="00EB4B1B" w14:paraId="4C9543EB" w14:textId="77777777">
        <w:trPr>
          <w:cantSplit/>
          <w:trHeight w:hRule="exact" w:val="420"/>
        </w:trPr>
        <w:tc>
          <w:tcPr>
            <w:tcW w:w="10080" w:type="dxa"/>
            <w:tcBorders>
              <w:top w:val="none" w:sz="0" w:space="0" w:color="FFFFFF"/>
              <w:left w:val="none" w:sz="0" w:space="0" w:color="FFFFFF"/>
              <w:bottom w:val="single" w:sz="4" w:space="0" w:color="BBCFE0"/>
              <w:right w:val="none" w:sz="0" w:space="0" w:color="FFFFFF"/>
            </w:tcBorders>
            <w:tcMar>
              <w:top w:w="0" w:type="dxa"/>
              <w:left w:w="0" w:type="dxa"/>
              <w:bottom w:w="0" w:type="dxa"/>
              <w:right w:w="0" w:type="dxa"/>
            </w:tcMar>
          </w:tcPr>
          <w:p w14:paraId="4669314D" w14:textId="77777777" w:rsidR="00B55385" w:rsidRPr="00EB4B1B" w:rsidRDefault="00B55385">
            <w:pPr>
              <w:rPr>
                <w:sz w:val="20"/>
                <w:szCs w:val="20"/>
              </w:rPr>
            </w:pPr>
          </w:p>
        </w:tc>
      </w:tr>
      <w:tr w:rsidR="00B55385" w:rsidRPr="00EB4B1B" w14:paraId="6F54EA4E" w14:textId="77777777">
        <w:trPr>
          <w:cantSplit/>
          <w:trHeight w:hRule="exact" w:val="420"/>
        </w:trPr>
        <w:tc>
          <w:tcPr>
            <w:tcW w:w="10080" w:type="dxa"/>
            <w:tcBorders>
              <w:top w:val="none" w:sz="0" w:space="0" w:color="FFFFFF"/>
              <w:left w:val="none" w:sz="0" w:space="0" w:color="FFFFFF"/>
              <w:bottom w:val="single" w:sz="4" w:space="0" w:color="BBCFE0"/>
              <w:right w:val="none" w:sz="0" w:space="0" w:color="FFFFFF"/>
            </w:tcBorders>
            <w:tcMar>
              <w:top w:w="0" w:type="dxa"/>
              <w:left w:w="0" w:type="dxa"/>
              <w:bottom w:w="0" w:type="dxa"/>
              <w:right w:w="0" w:type="dxa"/>
            </w:tcMar>
          </w:tcPr>
          <w:p w14:paraId="155B6C42" w14:textId="77777777" w:rsidR="00B55385" w:rsidRPr="00EB4B1B" w:rsidRDefault="00B55385">
            <w:pPr>
              <w:rPr>
                <w:sz w:val="20"/>
                <w:szCs w:val="20"/>
              </w:rPr>
            </w:pPr>
          </w:p>
        </w:tc>
      </w:tr>
    </w:tbl>
    <w:p w14:paraId="6A065705" w14:textId="7F751A6D" w:rsidR="00B55385" w:rsidRPr="00EB4B1B" w:rsidRDefault="002C3284">
      <w:pPr>
        <w:pStyle w:val="Heading2"/>
        <w:keepNext/>
        <w:rPr>
          <w:sz w:val="24"/>
          <w:szCs w:val="24"/>
        </w:rPr>
      </w:pPr>
      <w:r w:rsidRPr="00EB4B1B">
        <w:rPr>
          <w:rFonts w:ascii="Arial" w:eastAsia="Arial" w:hAnsi="Arial" w:cs="Arial"/>
          <w:color w:val="FFFFFF"/>
          <w:sz w:val="22"/>
          <w:szCs w:val="22"/>
          <w:shd w:val="clear" w:color="auto" w:fill="1F4E79"/>
        </w:rPr>
        <w:t> </w:t>
      </w:r>
      <w:r w:rsidR="00565585">
        <w:rPr>
          <w:rFonts w:ascii="Arial" w:eastAsia="Arial" w:hAnsi="Arial" w:cs="Arial"/>
          <w:color w:val="FFFFFF"/>
          <w:sz w:val="22"/>
          <w:szCs w:val="22"/>
          <w:shd w:val="clear" w:color="auto" w:fill="1F4E79"/>
        </w:rPr>
        <w:t>4</w:t>
      </w:r>
      <w:r w:rsidRPr="00EB4B1B">
        <w:rPr>
          <w:rFonts w:ascii="Arial" w:eastAsia="Arial" w:hAnsi="Arial" w:cs="Arial"/>
          <w:color w:val="FFFFFF"/>
          <w:sz w:val="22"/>
          <w:szCs w:val="22"/>
          <w:shd w:val="clear" w:color="auto" w:fill="1F4E79"/>
        </w:rPr>
        <w:t> </w:t>
      </w:r>
      <w:r w:rsidRPr="00EB4B1B">
        <w:rPr>
          <w:sz w:val="24"/>
          <w:szCs w:val="24"/>
        </w:rPr>
        <w:t>  What Kind of Boss Do I Want to Be?</w:t>
      </w:r>
    </w:p>
    <w:p w14:paraId="10455434" w14:textId="77777777" w:rsidR="00B55385" w:rsidRPr="00EB4B1B" w:rsidRDefault="002C3284">
      <w:pPr>
        <w:keepNext/>
        <w:spacing w:after="100"/>
        <w:rPr>
          <w:sz w:val="20"/>
          <w:szCs w:val="20"/>
        </w:rPr>
      </w:pPr>
      <w:r w:rsidRPr="00EB4B1B">
        <w:rPr>
          <w:sz w:val="20"/>
          <w:szCs w:val="20"/>
        </w:rPr>
        <w:t>Finish this in your own words, and revisit it the next time a chore, a job, or a consequence doesn’t go the way you planned.</w:t>
      </w:r>
    </w:p>
    <w:p w14:paraId="4EBC0C42" w14:textId="77777777" w:rsidR="00B55385" w:rsidRPr="00EB4B1B" w:rsidRDefault="002C3284">
      <w:pPr>
        <w:keepNext/>
        <w:spacing w:before="100" w:after="40"/>
        <w:rPr>
          <w:sz w:val="20"/>
          <w:szCs w:val="20"/>
        </w:rPr>
      </w:pPr>
      <w:r w:rsidRPr="00EB4B1B">
        <w:rPr>
          <w:b/>
          <w:bCs/>
          <w:color w:val="1F4E79"/>
          <w:sz w:val="20"/>
          <w:szCs w:val="20"/>
        </w:rPr>
        <w:t>The kind of boss I want to be for my kids: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55385" w:rsidRPr="00EB4B1B" w14:paraId="37A4B7D0" w14:textId="77777777">
        <w:trPr>
          <w:cantSplit/>
          <w:trHeight w:hRule="exact" w:val="420"/>
        </w:trPr>
        <w:tc>
          <w:tcPr>
            <w:tcW w:w="10080" w:type="dxa"/>
            <w:tcBorders>
              <w:top w:val="none" w:sz="0" w:space="0" w:color="FFFFFF"/>
              <w:left w:val="none" w:sz="0" w:space="0" w:color="FFFFFF"/>
              <w:bottom w:val="single" w:sz="4" w:space="0" w:color="BBCFE0"/>
              <w:right w:val="none" w:sz="0" w:space="0" w:color="FFFFFF"/>
            </w:tcBorders>
            <w:tcMar>
              <w:top w:w="0" w:type="dxa"/>
              <w:left w:w="0" w:type="dxa"/>
              <w:bottom w:w="0" w:type="dxa"/>
              <w:right w:w="0" w:type="dxa"/>
            </w:tcMar>
          </w:tcPr>
          <w:p w14:paraId="21C5ADAE" w14:textId="77777777" w:rsidR="00B55385" w:rsidRPr="00EB4B1B" w:rsidRDefault="00B55385">
            <w:pPr>
              <w:rPr>
                <w:sz w:val="20"/>
                <w:szCs w:val="20"/>
              </w:rPr>
            </w:pPr>
          </w:p>
        </w:tc>
      </w:tr>
      <w:tr w:rsidR="00B55385" w:rsidRPr="00EB4B1B" w14:paraId="58DC0EDB" w14:textId="77777777">
        <w:trPr>
          <w:cantSplit/>
          <w:trHeight w:hRule="exact" w:val="420"/>
        </w:trPr>
        <w:tc>
          <w:tcPr>
            <w:tcW w:w="10080" w:type="dxa"/>
            <w:tcBorders>
              <w:top w:val="none" w:sz="0" w:space="0" w:color="FFFFFF"/>
              <w:left w:val="none" w:sz="0" w:space="0" w:color="FFFFFF"/>
              <w:bottom w:val="single" w:sz="4" w:space="0" w:color="BBCFE0"/>
              <w:right w:val="none" w:sz="0" w:space="0" w:color="FFFFFF"/>
            </w:tcBorders>
            <w:tcMar>
              <w:top w:w="0" w:type="dxa"/>
              <w:left w:w="0" w:type="dxa"/>
              <w:bottom w:w="0" w:type="dxa"/>
              <w:right w:w="0" w:type="dxa"/>
            </w:tcMar>
          </w:tcPr>
          <w:p w14:paraId="452C8AF7" w14:textId="77777777" w:rsidR="00B55385" w:rsidRPr="00EB4B1B" w:rsidRDefault="00B55385">
            <w:pPr>
              <w:rPr>
                <w:sz w:val="20"/>
                <w:szCs w:val="20"/>
              </w:rPr>
            </w:pPr>
          </w:p>
        </w:tc>
      </w:tr>
    </w:tbl>
    <w:p w14:paraId="0D32BB55" w14:textId="77777777" w:rsidR="002C3284" w:rsidRDefault="002C3284"/>
    <w:sectPr w:rsidR="002C3284" w:rsidSect="00EB4B1B">
      <w:headerReference w:type="even" r:id="rId8"/>
      <w:headerReference w:type="default" r:id="rId9"/>
      <w:footerReference w:type="even" r:id="rId10"/>
      <w:footerReference w:type="default" r:id="rId11"/>
      <w:headerReference w:type="first" r:id="rId12"/>
      <w:footerReference w:type="first" r:id="rId13"/>
      <w:pgSz w:w="12240" w:h="15840"/>
      <w:pgMar w:top="540" w:right="1080" w:bottom="540" w:left="1080" w:header="5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7DA22" w14:textId="77777777" w:rsidR="0080412C" w:rsidRDefault="0080412C">
      <w:r>
        <w:separator/>
      </w:r>
    </w:p>
  </w:endnote>
  <w:endnote w:type="continuationSeparator" w:id="0">
    <w:p w14:paraId="616CECB7" w14:textId="77777777" w:rsidR="0080412C" w:rsidRDefault="0080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7EAE" w14:textId="77777777" w:rsidR="008812B0" w:rsidRDefault="00881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6D06" w14:textId="77777777" w:rsidR="00B55385" w:rsidRDefault="002C3284">
    <w:pPr>
      <w:jc w:val="center"/>
    </w:pPr>
    <w:proofErr w:type="gramStart"/>
    <w:r>
      <w:rPr>
        <w:rFonts w:ascii="Georgia" w:eastAsia="Georgia" w:hAnsi="Georgia" w:cs="Georgia"/>
        <w:color w:val="666666"/>
        <w:sz w:val="18"/>
        <w:szCs w:val="18"/>
      </w:rPr>
      <w:t>RichRoadStewardship.com  |</w:t>
    </w:r>
    <w:proofErr w:type="gramEnd"/>
    <w:r>
      <w:rPr>
        <w:rFonts w:ascii="Georgia" w:eastAsia="Georgia" w:hAnsi="Georgia" w:cs="Georgia"/>
        <w:color w:val="666666"/>
        <w:sz w:val="18"/>
        <w:szCs w:val="18"/>
      </w:rPr>
      <w:t xml:space="preserve">  Page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sidR="00EB4B1B">
      <w:rPr>
        <w:rFonts w:ascii="Georgia" w:eastAsia="Georgia" w:hAnsi="Georgia" w:cs="Georgia"/>
        <w:noProof/>
        <w:color w:val="666666"/>
        <w:sz w:val="18"/>
        <w:szCs w:val="18"/>
      </w:rPr>
      <w:t>2</w:t>
    </w:r>
    <w:r>
      <w:rPr>
        <w:rFonts w:ascii="Georgia" w:eastAsia="Georgia" w:hAnsi="Georgia" w:cs="Georgia"/>
        <w:color w:val="666666"/>
        <w:sz w:val="18"/>
        <w:szCs w:val="18"/>
      </w:rPr>
      <w:fldChar w:fldCharType="end"/>
    </w:r>
    <w:r>
      <w:rPr>
        <w:rFonts w:ascii="Georgia" w:eastAsia="Georgia" w:hAnsi="Georgia" w:cs="Georgia"/>
        <w:color w:val="666666"/>
        <w:sz w:val="18"/>
        <w:szCs w:val="18"/>
      </w:rPr>
      <w:t xml:space="preserve"> of </w:t>
    </w: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NUMPAGES</w:instrText>
    </w:r>
    <w:r>
      <w:rPr>
        <w:rFonts w:ascii="Georgia" w:eastAsia="Georgia" w:hAnsi="Georgia" w:cs="Georgia"/>
        <w:color w:val="666666"/>
        <w:sz w:val="18"/>
        <w:szCs w:val="18"/>
      </w:rPr>
      <w:fldChar w:fldCharType="separate"/>
    </w:r>
    <w:r w:rsidR="00EB4B1B">
      <w:rPr>
        <w:rFonts w:ascii="Georgia" w:eastAsia="Georgia" w:hAnsi="Georgia" w:cs="Georgia"/>
        <w:noProof/>
        <w:color w:val="666666"/>
        <w:sz w:val="18"/>
        <w:szCs w:val="18"/>
      </w:rPr>
      <w:t>2</w:t>
    </w:r>
    <w:r>
      <w:rPr>
        <w:rFonts w:ascii="Georgia" w:eastAsia="Georgia" w:hAnsi="Georgia" w:cs="Georgia"/>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5B2A" w14:textId="77777777" w:rsidR="008812B0" w:rsidRDefault="008812B0" w:rsidP="008812B0">
    <w:pPr>
      <w:jc w:val="center"/>
      <w:rPr>
        <w:rFonts w:ascii="Georgia" w:eastAsia="Georgia" w:hAnsi="Georgia" w:cs="Georgia"/>
        <w:color w:val="666666"/>
        <w:sz w:val="18"/>
        <w:szCs w:val="18"/>
      </w:rPr>
    </w:pPr>
    <w:r>
      <w:rPr>
        <w:rFonts w:ascii="Georgia" w:eastAsia="Georgia" w:hAnsi="Georgia" w:cs="Georgia"/>
        <w:color w:val="666666"/>
        <w:sz w:val="18"/>
        <w:szCs w:val="18"/>
      </w:rPr>
      <w:t>GratefulGroundedKids.com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B826E" w14:textId="77777777" w:rsidR="0080412C" w:rsidRDefault="0080412C">
      <w:r>
        <w:separator/>
      </w:r>
    </w:p>
  </w:footnote>
  <w:footnote w:type="continuationSeparator" w:id="0">
    <w:p w14:paraId="689E55E7" w14:textId="77777777" w:rsidR="0080412C" w:rsidRDefault="00804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7DBF" w14:textId="77777777" w:rsidR="008812B0" w:rsidRDefault="00881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8853" w14:textId="77777777" w:rsidR="00B55385" w:rsidRDefault="002C3284">
    <w:pPr>
      <w:jc w:val="right"/>
    </w:pPr>
    <w:r>
      <w:rPr>
        <w:noProof/>
      </w:rPr>
      <w:drawing>
        <wp:inline distT="0" distB="0" distL="0" distR="0" wp14:anchorId="70902635" wp14:editId="6516A980">
          <wp:extent cx="1619250" cy="485775"/>
          <wp:effectExtent l="0" t="0" r="0" b="0"/>
          <wp:docPr id="964603084" name="Grateful &amp; Grounded Kids logo" descr="Grateful &amp; Grounded Kids logo" title="Grateful &amp; Grounded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19250" cy="4857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2390" w14:textId="77777777" w:rsidR="008812B0" w:rsidRDefault="00881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D7BD8"/>
    <w:multiLevelType w:val="hybridMultilevel"/>
    <w:tmpl w:val="CE82DCC4"/>
    <w:lvl w:ilvl="0" w:tplc="0436CFC6">
      <w:start w:val="1"/>
      <w:numFmt w:val="bullet"/>
      <w:lvlText w:val="•"/>
      <w:lvlJc w:val="left"/>
      <w:pPr>
        <w:ind w:left="500" w:hanging="260"/>
      </w:pPr>
    </w:lvl>
    <w:lvl w:ilvl="1" w:tplc="6CD822CC">
      <w:numFmt w:val="decimal"/>
      <w:lvlText w:val=""/>
      <w:lvlJc w:val="left"/>
    </w:lvl>
    <w:lvl w:ilvl="2" w:tplc="5EDCA27C">
      <w:numFmt w:val="decimal"/>
      <w:lvlText w:val=""/>
      <w:lvlJc w:val="left"/>
    </w:lvl>
    <w:lvl w:ilvl="3" w:tplc="EDBA9CB0">
      <w:numFmt w:val="decimal"/>
      <w:lvlText w:val=""/>
      <w:lvlJc w:val="left"/>
    </w:lvl>
    <w:lvl w:ilvl="4" w:tplc="ACC800B8">
      <w:numFmt w:val="decimal"/>
      <w:lvlText w:val=""/>
      <w:lvlJc w:val="left"/>
    </w:lvl>
    <w:lvl w:ilvl="5" w:tplc="0E60FF7C">
      <w:numFmt w:val="decimal"/>
      <w:lvlText w:val=""/>
      <w:lvlJc w:val="left"/>
    </w:lvl>
    <w:lvl w:ilvl="6" w:tplc="C4F0BE1A">
      <w:numFmt w:val="decimal"/>
      <w:lvlText w:val=""/>
      <w:lvlJc w:val="left"/>
    </w:lvl>
    <w:lvl w:ilvl="7" w:tplc="74B0007A">
      <w:numFmt w:val="decimal"/>
      <w:lvlText w:val=""/>
      <w:lvlJc w:val="left"/>
    </w:lvl>
    <w:lvl w:ilvl="8" w:tplc="AD4EF7C6">
      <w:numFmt w:val="decimal"/>
      <w:lvlText w:val=""/>
      <w:lvlJc w:val="left"/>
    </w:lvl>
  </w:abstractNum>
  <w:abstractNum w:abstractNumId="1" w15:restartNumberingAfterBreak="0">
    <w:nsid w:val="19CD7D2C"/>
    <w:multiLevelType w:val="hybridMultilevel"/>
    <w:tmpl w:val="C7CA3164"/>
    <w:lvl w:ilvl="0" w:tplc="29806804">
      <w:start w:val="1"/>
      <w:numFmt w:val="bullet"/>
      <w:lvlText w:val="●"/>
      <w:lvlJc w:val="left"/>
      <w:pPr>
        <w:ind w:left="720" w:hanging="360"/>
      </w:pPr>
    </w:lvl>
    <w:lvl w:ilvl="1" w:tplc="FCBAF13A">
      <w:start w:val="1"/>
      <w:numFmt w:val="bullet"/>
      <w:lvlText w:val="○"/>
      <w:lvlJc w:val="left"/>
      <w:pPr>
        <w:ind w:left="1440" w:hanging="360"/>
      </w:pPr>
    </w:lvl>
    <w:lvl w:ilvl="2" w:tplc="FEEE945E">
      <w:start w:val="1"/>
      <w:numFmt w:val="bullet"/>
      <w:lvlText w:val="■"/>
      <w:lvlJc w:val="left"/>
      <w:pPr>
        <w:ind w:left="2160" w:hanging="360"/>
      </w:pPr>
    </w:lvl>
    <w:lvl w:ilvl="3" w:tplc="5C36F654">
      <w:start w:val="1"/>
      <w:numFmt w:val="bullet"/>
      <w:lvlText w:val="●"/>
      <w:lvlJc w:val="left"/>
      <w:pPr>
        <w:ind w:left="2880" w:hanging="360"/>
      </w:pPr>
    </w:lvl>
    <w:lvl w:ilvl="4" w:tplc="A8F43828">
      <w:start w:val="1"/>
      <w:numFmt w:val="bullet"/>
      <w:lvlText w:val="○"/>
      <w:lvlJc w:val="left"/>
      <w:pPr>
        <w:ind w:left="3600" w:hanging="360"/>
      </w:pPr>
    </w:lvl>
    <w:lvl w:ilvl="5" w:tplc="E6805174">
      <w:start w:val="1"/>
      <w:numFmt w:val="bullet"/>
      <w:lvlText w:val="■"/>
      <w:lvlJc w:val="left"/>
      <w:pPr>
        <w:ind w:left="4320" w:hanging="360"/>
      </w:pPr>
    </w:lvl>
    <w:lvl w:ilvl="6" w:tplc="2A101596">
      <w:start w:val="1"/>
      <w:numFmt w:val="bullet"/>
      <w:lvlText w:val="●"/>
      <w:lvlJc w:val="left"/>
      <w:pPr>
        <w:ind w:left="5040" w:hanging="360"/>
      </w:pPr>
    </w:lvl>
    <w:lvl w:ilvl="7" w:tplc="77880794">
      <w:start w:val="1"/>
      <w:numFmt w:val="bullet"/>
      <w:lvlText w:val="●"/>
      <w:lvlJc w:val="left"/>
      <w:pPr>
        <w:ind w:left="5760" w:hanging="360"/>
      </w:pPr>
    </w:lvl>
    <w:lvl w:ilvl="8" w:tplc="1422A2D0">
      <w:start w:val="1"/>
      <w:numFmt w:val="bullet"/>
      <w:lvlText w:val="●"/>
      <w:lvlJc w:val="left"/>
      <w:pPr>
        <w:ind w:left="6480" w:hanging="360"/>
      </w:pPr>
    </w:lvl>
  </w:abstractNum>
  <w:num w:numId="1" w16cid:durableId="1956978708">
    <w:abstractNumId w:val="1"/>
    <w:lvlOverride w:ilvl="0">
      <w:startOverride w:val="1"/>
    </w:lvlOverride>
  </w:num>
  <w:num w:numId="2" w16cid:durableId="1872606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385"/>
    <w:rsid w:val="002C3284"/>
    <w:rsid w:val="00565585"/>
    <w:rsid w:val="0080412C"/>
    <w:rsid w:val="008812B0"/>
    <w:rsid w:val="009B6672"/>
    <w:rsid w:val="00B55385"/>
    <w:rsid w:val="00BD72C7"/>
    <w:rsid w:val="00EB4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D181"/>
  <w15:docId w15:val="{822AE0EE-60AA-41C0-954A-47F45A61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0404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60" w:after="120"/>
      <w:outlineLvl w:val="0"/>
    </w:pPr>
    <w:rPr>
      <w:rFonts w:ascii="Georgia" w:eastAsia="Georgia" w:hAnsi="Georgia" w:cs="Georgia"/>
      <w:b/>
      <w:bCs/>
      <w:color w:val="1F4E79"/>
      <w:sz w:val="36"/>
      <w:szCs w:val="36"/>
    </w:rPr>
  </w:style>
  <w:style w:type="paragraph" w:styleId="Heading2">
    <w:name w:val="heading 2"/>
    <w:uiPriority w:val="9"/>
    <w:unhideWhenUsed/>
    <w:qFormat/>
    <w:pPr>
      <w:spacing w:before="260" w:after="90"/>
      <w:outlineLvl w:val="1"/>
    </w:pPr>
    <w:rPr>
      <w:rFonts w:ascii="Georgia" w:eastAsia="Georgia" w:hAnsi="Georgia" w:cs="Georgia"/>
      <w:b/>
      <w:bCs/>
      <w:color w:val="1F4E79"/>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B4B1B"/>
    <w:pPr>
      <w:tabs>
        <w:tab w:val="center" w:pos="4680"/>
        <w:tab w:val="right" w:pos="9360"/>
      </w:tabs>
    </w:pPr>
  </w:style>
  <w:style w:type="character" w:customStyle="1" w:styleId="HeaderChar">
    <w:name w:val="Header Char"/>
    <w:basedOn w:val="DefaultParagraphFont"/>
    <w:link w:val="Header"/>
    <w:uiPriority w:val="99"/>
    <w:rsid w:val="00EB4B1B"/>
  </w:style>
  <w:style w:type="paragraph" w:styleId="Footer">
    <w:name w:val="footer"/>
    <w:basedOn w:val="Normal"/>
    <w:link w:val="FooterChar"/>
    <w:uiPriority w:val="99"/>
    <w:unhideWhenUsed/>
    <w:rsid w:val="00EB4B1B"/>
    <w:pPr>
      <w:tabs>
        <w:tab w:val="center" w:pos="4680"/>
        <w:tab w:val="right" w:pos="9360"/>
      </w:tabs>
    </w:pPr>
  </w:style>
  <w:style w:type="character" w:customStyle="1" w:styleId="FooterChar">
    <w:name w:val="Footer Char"/>
    <w:basedOn w:val="DefaultParagraphFont"/>
    <w:link w:val="Footer"/>
    <w:uiPriority w:val="99"/>
    <w:rsid w:val="00EB4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351</Words>
  <Characters>2007</Characters>
  <Application>Microsoft Office Word</Application>
  <DocSecurity>0</DocSecurity>
  <Lines>16</Lines>
  <Paragraphs>4</Paragraphs>
  <ScaleCrop>false</ScaleCrop>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Key to Being a Great Boss</dc:title>
  <dc:creator>Rich Road Stewardship</dc:creator>
  <dc:description>The Key to Being a Great Boss</dc:description>
  <cp:lastModifiedBy>Doug Goodmundson</cp:lastModifiedBy>
  <cp:revision>4</cp:revision>
  <cp:lastPrinted>2026-09-22T11:55:00Z</cp:lastPrinted>
  <dcterms:created xsi:type="dcterms:W3CDTF">2026-09-22T11:55:00Z</dcterms:created>
  <dcterms:modified xsi:type="dcterms:W3CDTF">2026-09-27T14:21:00Z</dcterms:modified>
</cp:coreProperties>
</file>